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0"/>
        <w:jc w:val="center"/>
      </w:pPr>
      <w:r>
        <w:rPr>
          <w:rFonts w:ascii="Times New Roman" w:cs="Times New Roman" w:eastAsia="Calibri" w:hAnsi="Times New Roman"/>
          <w:b/>
          <w:sz w:val="32"/>
          <w:szCs w:val="32"/>
        </w:rPr>
        <w:t>Návrh na plnenie kritérií</w:t>
      </w:r>
    </w:p>
    <w:p>
      <w:pPr>
        <w:pStyle w:val="style0"/>
        <w:jc w:val="center"/>
      </w:pPr>
      <w:r>
        <w:rPr>
          <w:rFonts w:ascii="Times New Roman" w:cs="Times New Roman" w:eastAsia="Calibri" w:hAnsi="Times New Roman"/>
          <w:b/>
          <w:sz w:val="32"/>
          <w:szCs w:val="32"/>
        </w:rPr>
      </w:r>
    </w:p>
    <w:p>
      <w:pPr>
        <w:pStyle w:val="style0"/>
        <w:jc w:val="both"/>
      </w:pPr>
      <w:r>
        <w:rPr>
          <w:rFonts w:ascii="Times New Roman" w:cs="Times New Roman" w:eastAsia="Calibri" w:hAnsi="Times New Roman"/>
        </w:rPr>
        <w:t>Verejný obstarávateľ:</w:t>
        <w:tab/>
        <w:t xml:space="preserve">      </w:t>
        <w:tab/>
      </w:r>
      <w:r>
        <w:rPr>
          <w:rFonts w:ascii="Times New Roman" w:cs="Times New Roman" w:eastAsia="Calibri" w:hAnsi="Times New Roman"/>
          <w:b/>
        </w:rPr>
        <w:t>Zariadenie pre seniorov</w:t>
      </w:r>
      <w:r>
        <w:rPr>
          <w:rFonts w:ascii="Times New Roman" w:cs="Times New Roman" w:eastAsia="Calibri" w:hAnsi="Times New Roman"/>
        </w:rPr>
        <w:t xml:space="preserve"> </w:t>
      </w:r>
    </w:p>
    <w:p>
      <w:pPr>
        <w:pStyle w:val="style0"/>
        <w:ind w:hanging="2832" w:left="2832" w:right="0"/>
      </w:pPr>
      <w:r>
        <w:rPr>
          <w:rFonts w:ascii="Times New Roman" w:cs="Times New Roman" w:eastAsia="Calibri" w:hAnsi="Times New Roman"/>
        </w:rPr>
        <w:t>Názov predmetu zákazky</w:t>
      </w:r>
      <w:r>
        <w:rPr>
          <w:rFonts w:ascii="Times New Roman" w:cs="Times New Roman" w:eastAsia="Calibri" w:hAnsi="Times New Roman"/>
          <w:b/>
          <w:bCs/>
        </w:rPr>
        <w:t xml:space="preserve">: </w:t>
        <w:tab/>
      </w:r>
      <w:r>
        <w:rPr>
          <w:rFonts w:ascii="Times New Roman" w:cs="Times New Roman" w:eastAsia="Times New Roman" w:hAnsi="Times New Roman"/>
          <w:b/>
          <w:bCs/>
          <w:sz w:val="30"/>
          <w:szCs w:val="30"/>
          <w:lang w:eastAsia="sk-SK"/>
        </w:rPr>
        <w:t>Nákup mäsa, mäsových a mliečnych výrobkov</w:t>
      </w:r>
    </w:p>
    <w:p>
      <w:pPr>
        <w:pStyle w:val="style0"/>
        <w:ind w:hanging="2832" w:left="2832" w:right="0"/>
      </w:pPr>
      <w:r>
        <w:rPr>
          <w:rFonts w:ascii="Times New Roman" w:cs="Times New Roman" w:eastAsia="Calibri" w:hAnsi="Times New Roman"/>
          <w:b/>
        </w:rPr>
      </w:r>
    </w:p>
    <w:p>
      <w:pPr>
        <w:pStyle w:val="style0"/>
        <w:jc w:val="center"/>
      </w:pPr>
      <w:r>
        <w:rPr>
          <w:rFonts w:ascii="Times New Roman" w:cs="Times New Roman" w:eastAsia="Calibri" w:hAnsi="Times New Roman"/>
          <w:b/>
          <w:smallCaps/>
          <w:lang w:eastAsia="cs-CZ"/>
        </w:rPr>
        <w:t>Návrh    uchádzača    na   plnenie    kritérií</w:t>
      </w:r>
    </w:p>
    <w:p>
      <w:pPr>
        <w:pStyle w:val="style0"/>
      </w:pPr>
      <w:r>
        <w:rPr>
          <w:rFonts w:ascii="Times New Roman" w:cs="Times New Roman" w:eastAsia="Calibri" w:hAnsi="Times New Roman"/>
          <w:lang w:eastAsia="cs-CZ"/>
        </w:rPr>
      </w:r>
    </w:p>
    <w:p>
      <w:pPr>
        <w:pStyle w:val="style0"/>
        <w:spacing w:line="360" w:lineRule="auto"/>
      </w:pPr>
      <w:r>
        <w:rPr>
          <w:rFonts w:ascii="Times New Roman" w:cs="Times New Roman" w:eastAsia="Calibri" w:hAnsi="Times New Roman"/>
          <w:bCs/>
          <w:lang w:eastAsia="cs-CZ"/>
        </w:rPr>
        <w:t>Obchodné meno uchádzača....................................</w:t>
      </w:r>
      <w:r>
        <w:rPr>
          <w:rFonts w:ascii="Times New Roman" w:cs="Times New Roman" w:eastAsia="Calibri" w:hAnsi="Times New Roman"/>
          <w:lang w:eastAsia="cs-CZ"/>
        </w:rPr>
        <w:t>...........................................IČO......................</w:t>
      </w:r>
    </w:p>
    <w:p>
      <w:pPr>
        <w:pStyle w:val="style0"/>
        <w:spacing w:line="360" w:lineRule="auto"/>
      </w:pPr>
      <w:r>
        <w:rPr>
          <w:rFonts w:ascii="Times New Roman" w:cs="Times New Roman" w:eastAsia="Calibri" w:hAnsi="Times New Roman"/>
          <w:bCs/>
          <w:lang w:eastAsia="cs-CZ"/>
        </w:rPr>
        <w:t xml:space="preserve">Adresa alebo sídlo uchádzača ............................................................... ..... </w:t>
      </w:r>
      <w:r>
        <w:rPr>
          <w:rFonts w:ascii="Times New Roman" w:cs="Times New Roman" w:eastAsia="Calibri" w:hAnsi="Times New Roman"/>
          <w:lang w:eastAsia="cs-CZ"/>
        </w:rPr>
        <w:t>IČ DPH....................</w:t>
      </w:r>
    </w:p>
    <w:p>
      <w:pPr>
        <w:pStyle w:val="style0"/>
        <w:spacing w:line="360" w:lineRule="auto"/>
      </w:pPr>
      <w:r>
        <w:rPr>
          <w:rFonts w:ascii="Times New Roman" w:cs="Times New Roman" w:eastAsia="Arial" w:hAnsi="Times New Roman"/>
        </w:rPr>
        <w:t>kontaktná osoba – telefón, email..................................................................................................</w:t>
      </w:r>
    </w:p>
    <w:p>
      <w:pPr>
        <w:pStyle w:val="style37"/>
      </w:pPr>
      <w:r>
        <w:rPr>
          <w:rFonts w:ascii="Times New Roman" w:cs="Times New Roman" w:eastAsia="Calibri" w:hAnsi="Times New Roman"/>
          <w:b/>
          <w:sz w:val="20"/>
          <w:szCs w:val="20"/>
        </w:rPr>
      </w:r>
    </w:p>
    <w:p>
      <w:pPr>
        <w:pStyle w:val="style37"/>
      </w:pPr>
      <w:r>
        <w:rPr>
          <w:rFonts w:ascii="Times New Roman" w:cs="Times New Roman" w:eastAsia="Calibri" w:hAnsi="Times New Roman"/>
          <w:b/>
          <w:sz w:val="20"/>
          <w:szCs w:val="20"/>
        </w:rPr>
      </w:r>
    </w:p>
    <w:tbl>
      <w:tblPr>
        <w:jc w:val="left"/>
        <w:tblInd w:type="dxa" w:w="-70"/>
        <w:tblBorders>
          <w:top w:color="00000A" w:space="0" w:sz="4" w:val="single"/>
          <w:left w:color="00000A" w:space="0" w:sz="4" w:val="single"/>
          <w:bottom w:color="00000A" w:space="0" w:sz="4" w:val="single"/>
          <w:right w:color="00000A" w:space="0" w:sz="4" w:val="single"/>
        </w:tblBorders>
      </w:tblPr>
      <w:tblGrid>
        <w:gridCol w:w="2159"/>
        <w:gridCol w:w="6550"/>
      </w:tblGrid>
      <w:tr>
        <w:trPr>
          <w:trHeight w:hRule="atLeast" w:val="1214"/>
          <w:cantSplit w:val="false"/>
        </w:trPr>
        <w:tc>
          <w:tcPr>
            <w:tcW w:type="dxa" w:w="215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70"/>
              <w:bottom w:type="dxa" w:w="0"/>
              <w:right w:type="dxa" w:w="70"/>
            </w:tcMar>
          </w:tcPr>
          <w:p>
            <w:pPr>
              <w:pStyle w:val="style37"/>
              <w:ind w:firstLine="141" w:left="142" w:right="0"/>
              <w:jc w:val="center"/>
            </w:pPr>
            <w:r>
              <w:rPr>
                <w:rFonts w:ascii="Times New Roman" w:cs="Times New Roman" w:eastAsia="Calibri" w:hAnsi="Times New Roman"/>
                <w:bCs/>
                <w:sz w:val="20"/>
                <w:szCs w:val="20"/>
              </w:rPr>
            </w:r>
          </w:p>
          <w:p>
            <w:pPr>
              <w:pStyle w:val="style37"/>
              <w:spacing w:after="120" w:before="0"/>
              <w:ind w:firstLine="141" w:left="142" w:right="0"/>
              <w:contextualSpacing w:val="false"/>
              <w:jc w:val="center"/>
            </w:pPr>
            <w:r>
              <w:rPr>
                <w:rFonts w:ascii="Times New Roman" w:cs="Times New Roman" w:eastAsia="Calibri" w:hAnsi="Times New Roman"/>
                <w:bCs/>
                <w:sz w:val="20"/>
                <w:szCs w:val="20"/>
              </w:rPr>
              <w:t xml:space="preserve">Cena bez DPH </w:t>
            </w:r>
            <w:r>
              <w:rPr>
                <w:rFonts w:ascii="Times New Roman" w:cs="Times New Roman" w:eastAsia="Calibri" w:hAnsi="Times New Roman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type="dxa" w:w="655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70"/>
              <w:bottom w:type="dxa" w:w="0"/>
              <w:right w:type="dxa" w:w="70"/>
            </w:tcMar>
          </w:tcPr>
          <w:p>
            <w:pPr>
              <w:pStyle w:val="style37"/>
              <w:jc w:val="center"/>
            </w:pPr>
            <w:r>
              <w:rPr>
                <w:rFonts w:ascii="Times New Roman" w:cs="Times New Roman" w:eastAsia="Calibri" w:hAnsi="Times New Roman"/>
                <w:bCs/>
                <w:sz w:val="20"/>
                <w:szCs w:val="20"/>
              </w:rPr>
              <w:t xml:space="preserve">      </w:t>
            </w:r>
          </w:p>
          <w:p>
            <w:pPr>
              <w:pStyle w:val="style37"/>
              <w:spacing w:after="120" w:before="0"/>
              <w:ind w:hanging="0" w:left="283" w:right="0"/>
              <w:contextualSpacing w:val="false"/>
            </w:pPr>
            <w:r>
              <w:rPr>
                <w:rFonts w:ascii="Times New Roman" w:cs="Times New Roman" w:eastAsia="Calibri" w:hAnsi="Times New Roman"/>
                <w:bCs/>
                <w:sz w:val="20"/>
                <w:szCs w:val="20"/>
              </w:rPr>
              <w:t xml:space="preserve">                 </w:t>
            </w:r>
            <w:r>
              <w:rPr>
                <w:rFonts w:ascii="Times New Roman" w:cs="Times New Roman" w:eastAsia="Calibri" w:hAnsi="Times New Roman"/>
                <w:bCs/>
                <w:sz w:val="20"/>
                <w:szCs w:val="20"/>
              </w:rPr>
              <w:t>..............................................................,- €</w:t>
            </w:r>
          </w:p>
        </w:tc>
      </w:tr>
      <w:tr>
        <w:trPr>
          <w:trHeight w:hRule="atLeast" w:val="920"/>
          <w:cantSplit w:val="false"/>
        </w:trPr>
        <w:tc>
          <w:tcPr>
            <w:tcW w:type="dxa" w:w="215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70"/>
              <w:bottom w:type="dxa" w:w="0"/>
              <w:right w:type="dxa" w:w="70"/>
            </w:tcMar>
          </w:tcPr>
          <w:p>
            <w:pPr>
              <w:pStyle w:val="style37"/>
              <w:ind w:firstLine="141" w:left="142" w:right="0"/>
              <w:jc w:val="center"/>
            </w:pPr>
            <w:r>
              <w:rPr>
                <w:rFonts w:ascii="Times New Roman" w:cs="Times New Roman" w:eastAsia="Calibri" w:hAnsi="Times New Roman"/>
                <w:bCs/>
                <w:sz w:val="20"/>
                <w:szCs w:val="20"/>
              </w:rPr>
            </w:r>
          </w:p>
          <w:p>
            <w:pPr>
              <w:pStyle w:val="style37"/>
              <w:spacing w:after="120" w:before="0"/>
              <w:ind w:firstLine="141" w:left="142" w:right="0"/>
              <w:contextualSpacing w:val="false"/>
              <w:jc w:val="center"/>
            </w:pPr>
            <w:r>
              <w:rPr>
                <w:rFonts w:ascii="Times New Roman" w:cs="Times New Roman" w:eastAsia="Calibri" w:hAnsi="Times New Roman"/>
                <w:bCs/>
                <w:sz w:val="20"/>
                <w:szCs w:val="20"/>
              </w:rPr>
              <w:t>Výška a sadzba DPH:</w:t>
            </w:r>
          </w:p>
        </w:tc>
        <w:tc>
          <w:tcPr>
            <w:tcW w:type="dxa" w:w="655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70"/>
              <w:bottom w:type="dxa" w:w="0"/>
              <w:right w:type="dxa" w:w="70"/>
            </w:tcMar>
          </w:tcPr>
          <w:p>
            <w:pPr>
              <w:pStyle w:val="style37"/>
            </w:pPr>
            <w:r>
              <w:rPr>
                <w:rFonts w:ascii="Times New Roman" w:cs="Times New Roman" w:eastAsia="Calibri" w:hAnsi="Times New Roman"/>
                <w:bCs/>
                <w:sz w:val="20"/>
                <w:szCs w:val="20"/>
              </w:rPr>
              <w:t xml:space="preserve">                  </w:t>
            </w:r>
          </w:p>
          <w:p>
            <w:pPr>
              <w:pStyle w:val="style37"/>
              <w:spacing w:after="120" w:before="0"/>
              <w:ind w:hanging="0" w:left="283" w:right="0"/>
              <w:contextualSpacing w:val="false"/>
            </w:pPr>
            <w:r>
              <w:rPr>
                <w:rFonts w:ascii="Times New Roman" w:cs="Times New Roman" w:eastAsia="Calibri" w:hAnsi="Times New Roman"/>
                <w:bCs/>
                <w:sz w:val="20"/>
                <w:szCs w:val="20"/>
              </w:rPr>
              <w:t xml:space="preserve">                 </w:t>
            </w:r>
            <w:r>
              <w:rPr>
                <w:rFonts w:ascii="Times New Roman" w:cs="Times New Roman" w:eastAsia="Calibri" w:hAnsi="Times New Roman"/>
                <w:bCs/>
                <w:sz w:val="20"/>
                <w:szCs w:val="20"/>
              </w:rPr>
              <w:t>.............................................................,- €</w:t>
            </w:r>
          </w:p>
        </w:tc>
      </w:tr>
      <w:tr>
        <w:trPr>
          <w:cantSplit w:val="false"/>
        </w:trPr>
        <w:tc>
          <w:tcPr>
            <w:tcW w:type="dxa" w:w="215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70"/>
              <w:bottom w:type="dxa" w:w="0"/>
              <w:right w:type="dxa" w:w="70"/>
            </w:tcMar>
          </w:tcPr>
          <w:p>
            <w:pPr>
              <w:pStyle w:val="style37"/>
              <w:ind w:firstLine="141" w:left="142" w:right="0"/>
              <w:jc w:val="center"/>
            </w:pPr>
            <w:r>
              <w:rPr>
                <w:rFonts w:ascii="Times New Roman" w:cs="Times New Roman" w:eastAsia="Calibri" w:hAnsi="Times New Roman"/>
                <w:bCs/>
                <w:sz w:val="20"/>
                <w:szCs w:val="20"/>
              </w:rPr>
            </w:r>
          </w:p>
          <w:p>
            <w:pPr>
              <w:pStyle w:val="style37"/>
              <w:spacing w:after="120" w:before="0"/>
              <w:ind w:firstLine="141" w:left="142" w:right="0"/>
              <w:contextualSpacing w:val="false"/>
              <w:jc w:val="center"/>
            </w:pPr>
            <w:r>
              <w:rPr>
                <w:rFonts w:ascii="Times New Roman" w:cs="Times New Roman" w:eastAsia="Calibri" w:hAnsi="Times New Roman"/>
                <w:bCs/>
                <w:sz w:val="20"/>
                <w:szCs w:val="20"/>
              </w:rPr>
              <w:t>Cena vrátane DPH</w:t>
            </w:r>
            <w:r>
              <w:rPr>
                <w:rFonts w:ascii="Times New Roman" w:cs="Times New Roman" w:eastAsia="Calibri" w:hAnsi="Times New Roman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type="dxa" w:w="6550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auto" w:val="clear"/>
            <w:tcMar>
              <w:top w:type="dxa" w:w="0"/>
              <w:left w:type="dxa" w:w="70"/>
              <w:bottom w:type="dxa" w:w="0"/>
              <w:right w:type="dxa" w:w="70"/>
            </w:tcMar>
          </w:tcPr>
          <w:p>
            <w:pPr>
              <w:pStyle w:val="style37"/>
            </w:pPr>
            <w:r>
              <w:rPr>
                <w:rFonts w:ascii="Times New Roman" w:cs="Times New Roman" w:eastAsia="Calibri" w:hAnsi="Times New Roman"/>
                <w:bCs/>
                <w:sz w:val="20"/>
                <w:szCs w:val="20"/>
              </w:rPr>
            </w:r>
          </w:p>
          <w:p>
            <w:pPr>
              <w:pStyle w:val="style37"/>
            </w:pPr>
            <w:r>
              <w:rPr>
                <w:rFonts w:ascii="Times New Roman" w:cs="Times New Roman" w:eastAsia="Calibri" w:hAnsi="Times New Roman"/>
                <w:bCs/>
                <w:sz w:val="20"/>
                <w:szCs w:val="20"/>
              </w:rPr>
              <w:t xml:space="preserve">                 </w:t>
            </w:r>
            <w:r>
              <w:rPr>
                <w:rFonts w:ascii="Times New Roman" w:cs="Times New Roman" w:eastAsia="Calibri" w:hAnsi="Times New Roman"/>
                <w:bCs/>
                <w:sz w:val="20"/>
                <w:szCs w:val="20"/>
              </w:rPr>
              <w:t>...........................................................,- €</w:t>
            </w:r>
          </w:p>
          <w:p>
            <w:pPr>
              <w:pStyle w:val="style37"/>
              <w:spacing w:after="120" w:before="0"/>
              <w:ind w:hanging="0" w:left="0" w:right="0"/>
              <w:contextualSpacing w:val="false"/>
            </w:pPr>
            <w:r>
              <w:rPr>
                <w:rFonts w:ascii="Times New Roman" w:cs="Times New Roman" w:eastAsia="Calibri" w:hAnsi="Times New Roman"/>
                <w:bCs/>
                <w:sz w:val="20"/>
                <w:szCs w:val="20"/>
              </w:rPr>
            </w:r>
          </w:p>
        </w:tc>
      </w:tr>
    </w:tbl>
    <w:p>
      <w:pPr>
        <w:pStyle w:val="style37"/>
      </w:pPr>
      <w:r>
        <w:rPr>
          <w:rFonts w:ascii="Times New Roman" w:cs="Times New Roman" w:eastAsia="Calibri" w:hAnsi="Times New Roman"/>
          <w:bCs/>
          <w:sz w:val="20"/>
          <w:szCs w:val="20"/>
        </w:rPr>
      </w:r>
    </w:p>
    <w:p>
      <w:pPr>
        <w:pStyle w:val="style37"/>
      </w:pPr>
      <w:r>
        <w:rPr>
          <w:rFonts w:ascii="Times New Roman" w:cs="Times New Roman" w:eastAsia="Calibri" w:hAnsi="Times New Roman"/>
          <w:bCs/>
          <w:sz w:val="20"/>
          <w:szCs w:val="20"/>
        </w:rPr>
      </w:r>
    </w:p>
    <w:p>
      <w:pPr>
        <w:pStyle w:val="style37"/>
      </w:pPr>
      <w:r>
        <w:rPr>
          <w:rFonts w:ascii="Times New Roman" w:cs="Times New Roman" w:eastAsia="Calibri" w:hAnsi="Times New Roman"/>
          <w:bCs/>
          <w:sz w:val="20"/>
          <w:szCs w:val="20"/>
        </w:rPr>
        <w:t>V ........................................... dňa: .............................</w:t>
      </w:r>
    </w:p>
    <w:p>
      <w:pPr>
        <w:pStyle w:val="style37"/>
      </w:pPr>
      <w:r>
        <w:rPr>
          <w:rFonts w:ascii="Times New Roman" w:cs="Times New Roman" w:eastAsia="Calibri" w:hAnsi="Times New Roman"/>
          <w:bCs/>
          <w:sz w:val="20"/>
          <w:szCs w:val="20"/>
        </w:rPr>
      </w:r>
    </w:p>
    <w:p>
      <w:pPr>
        <w:pStyle w:val="style37"/>
      </w:pPr>
      <w:r>
        <w:rPr>
          <w:rFonts w:ascii="Times New Roman" w:cs="Times New Roman" w:eastAsia="Calibri" w:hAnsi="Times New Roman"/>
          <w:bCs/>
          <w:sz w:val="20"/>
          <w:szCs w:val="20"/>
        </w:rPr>
      </w:r>
    </w:p>
    <w:p>
      <w:pPr>
        <w:pStyle w:val="style37"/>
      </w:pPr>
      <w:r>
        <w:rPr>
          <w:rFonts w:ascii="Times New Roman" w:cs="Times New Roman" w:eastAsia="Calibri" w:hAnsi="Times New Roman"/>
          <w:bCs/>
          <w:sz w:val="20"/>
          <w:szCs w:val="20"/>
        </w:rPr>
        <w:t xml:space="preserve">                                                                              </w:t>
      </w:r>
      <w:r>
        <w:rPr>
          <w:rFonts w:ascii="Times New Roman" w:cs="Times New Roman" w:eastAsia="Calibri" w:hAnsi="Times New Roman"/>
          <w:bCs/>
          <w:sz w:val="20"/>
          <w:szCs w:val="20"/>
        </w:rPr>
        <w:t>.........................................................................</w:t>
      </w:r>
    </w:p>
    <w:p>
      <w:pPr>
        <w:pStyle w:val="style37"/>
      </w:pPr>
      <w:r>
        <w:rPr>
          <w:rFonts w:ascii="Times New Roman" w:cs="Times New Roman" w:eastAsia="Calibri" w:hAnsi="Times New Roman"/>
          <w:bCs/>
          <w:sz w:val="20"/>
          <w:szCs w:val="20"/>
        </w:rPr>
        <w:tab/>
        <w:tab/>
        <w:tab/>
        <w:tab/>
        <w:tab/>
        <w:t xml:space="preserve">           Odtlačok pečiatky a podpis štatutárneho zástupcu</w:t>
      </w:r>
    </w:p>
    <w:p>
      <w:pPr>
        <w:pStyle w:val="style0"/>
      </w:pPr>
      <w:r>
        <w:rPr>
          <w:rFonts w:ascii="Times New Roman" w:cs="Times New Roman" w:eastAsia="Calibri" w:hAnsi="Times New Roman"/>
        </w:rPr>
      </w:r>
    </w:p>
    <w:p>
      <w:pPr>
        <w:pStyle w:val="style0"/>
      </w:pPr>
      <w:r>
        <w:rPr>
          <w:rFonts w:ascii="Times New Roman" w:cs="Times New Roman" w:eastAsia="Calibri" w:hAnsi="Times New Roman"/>
        </w:rPr>
        <w:t>Príloha: Ocenená druhová skladba – špecifikácia potravín  (výkaz výmer)</w:t>
      </w:r>
    </w:p>
    <w:p>
      <w:pPr>
        <w:pStyle w:val="style0"/>
      </w:pPr>
      <w:r>
        <w:rPr>
          <w:rFonts w:ascii="Times New Roman" w:cs="Times New Roman" w:eastAsia="Calibri" w:hAnsi="Times New Roman"/>
        </w:rPr>
      </w:r>
    </w:p>
    <w:p>
      <w:pPr>
        <w:pStyle w:val="style0"/>
      </w:pPr>
      <w:r>
        <w:rPr/>
      </w:r>
    </w:p>
    <w:sectPr>
      <w:type w:val="nextPage"/>
      <w:pgSz w:h="16838" w:w="11906"/>
      <w:pgMar w:bottom="993" w:footer="0" w:gutter="0" w:header="0" w:left="1417" w:right="1417" w:top="1417"/>
      <w:pgNumType w:fmt="decimal"/>
      <w:formProt w:val="false"/>
      <w:textDirection w:val="lrTb"/>
      <w:docGrid w:charSpace="4096" w:linePitch="360" w:type="default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ee"/>
    <w:family w:val="roman"/>
    <w:pitch w:val="variable"/>
  </w:font>
  <w:font w:name="Calibri">
    <w:charset w:val="ee"/>
    <w:family w:val="roman"/>
    <w:pitch w:val="variable"/>
  </w:font>
</w:fonts>
</file>

<file path=word/numbering.xml><?xml version="1.0" encoding="utf-8"?>
<w:numbering xmlns:w="http://schemas.openxmlformats.org/wordprocessingml/2006/main">
  <w:abstractNum w:abstractNumId="1">
    <w:lvl w:ilvl="0">
      <w:start w:val="1"/>
      <w:numFmt w:val="none"/>
      <w:suff w:val="nothing"/>
      <w:lvlText w:val=""/>
      <w:lvlJc w:val="left"/>
      <w:pPr>
        <w:tabs>
          <w:tab w:pos="432" w:val="num"/>
        </w:tabs>
        <w:ind w:hanging="432" w:left="432"/>
      </w:pPr>
    </w:lvl>
    <w:lvl w:ilvl="1">
      <w:start w:val="1"/>
      <w:numFmt w:val="none"/>
      <w:suff w:val="nothing"/>
      <w:lvlText w:val=""/>
      <w:lvlJc w:val="left"/>
      <w:pPr>
        <w:tabs>
          <w:tab w:pos="576" w:val="num"/>
        </w:tabs>
        <w:ind w:hanging="576" w:left="576"/>
      </w:pPr>
    </w:lvl>
    <w:lvl w:ilvl="2">
      <w:start w:val="1"/>
      <w:numFmt w:val="none"/>
      <w:suff w:val="nothing"/>
      <w:lvlText w:val=""/>
      <w:lvlJc w:val="left"/>
      <w:pPr>
        <w:tabs>
          <w:tab w:pos="720" w:val="num"/>
        </w:tabs>
        <w:ind w:hanging="720" w:left="720"/>
      </w:pPr>
    </w:lvl>
    <w:lvl w:ilvl="3">
      <w:start w:val="1"/>
      <w:numFmt w:val="none"/>
      <w:suff w:val="nothing"/>
      <w:lvlText w:val=""/>
      <w:lvlJc w:val="left"/>
      <w:pPr>
        <w:tabs>
          <w:tab w:pos="864" w:val="num"/>
        </w:tabs>
        <w:ind w:hanging="864" w:left="864"/>
      </w:pPr>
    </w:lvl>
    <w:lvl w:ilvl="4">
      <w:start w:val="1"/>
      <w:numFmt w:val="none"/>
      <w:suff w:val="nothing"/>
      <w:lvlText w:val=""/>
      <w:lvlJc w:val="left"/>
      <w:pPr>
        <w:tabs>
          <w:tab w:pos="1008" w:val="num"/>
        </w:tabs>
        <w:ind w:hanging="1008" w:left="1008"/>
      </w:pPr>
    </w:lvl>
    <w:lvl w:ilvl="5">
      <w:start w:val="1"/>
      <w:numFmt w:val="none"/>
      <w:suff w:val="nothing"/>
      <w:lvlText w:val=""/>
      <w:lvlJc w:val="left"/>
      <w:pPr>
        <w:tabs>
          <w:tab w:pos="1152" w:val="num"/>
        </w:tabs>
        <w:ind w:hanging="1152" w:left="1152"/>
      </w:pPr>
    </w:lvl>
    <w:lvl w:ilvl="6">
      <w:start w:val="1"/>
      <w:numFmt w:val="none"/>
      <w:suff w:val="nothing"/>
      <w:lvlText w:val=""/>
      <w:lvlJc w:val="left"/>
      <w:pPr>
        <w:tabs>
          <w:tab w:pos="1296" w:val="num"/>
        </w:tabs>
        <w:ind w:hanging="1296" w:left="1296"/>
      </w:pPr>
    </w:lvl>
    <w:lvl w:ilvl="7">
      <w:start w:val="1"/>
      <w:numFmt w:val="none"/>
      <w:suff w:val="nothing"/>
      <w:lvlText w:val=""/>
      <w:lvlJc w:val="left"/>
      <w:pPr>
        <w:tabs>
          <w:tab w:pos="1440" w:val="num"/>
        </w:tabs>
        <w:ind w:hanging="1440" w:left="1440"/>
      </w:pPr>
    </w:lvl>
    <w:lvl w:ilvl="8">
      <w:start w:val="1"/>
      <w:numFmt w:val="none"/>
      <w:suff w:val="nothing"/>
      <w:lvlText w:val=""/>
      <w:lvlJc w:val="left"/>
      <w:pPr>
        <w:tabs>
          <w:tab w:pos="1584" w:val="num"/>
        </w:tabs>
        <w:ind w:hanging="1584" w:left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</w:settings>
</file>

<file path=word/styles.xml><?xml version="1.0" encoding="utf-8"?>
<w:styles xmlns:w="http://schemas.openxmlformats.org/wordprocessingml/2006/main">
  <w:style w:styleId="style0" w:type="paragraph">
    <w:name w:val="Východzie"/>
    <w:next w:val="style0"/>
    <w:pPr>
      <w:widowControl/>
      <w:tabs/>
      <w:suppressAutoHyphens w:val="true"/>
      <w:spacing w:after="200" w:before="0" w:line="276" w:lineRule="auto"/>
      <w:contextualSpacing w:val="false"/>
    </w:pPr>
    <w:rPr>
      <w:rFonts w:ascii="Calibri" w:cs="Calibri" w:eastAsia="SimSun" w:hAnsi="Calibri"/>
      <w:color w:val="auto"/>
      <w:sz w:val="22"/>
      <w:szCs w:val="22"/>
      <w:lang w:bidi="ar-SA" w:eastAsia="en-US" w:val="sk-SK"/>
    </w:rPr>
  </w:style>
  <w:style w:styleId="style2" w:type="paragraph">
    <w:name w:val="Nadpis 2"/>
    <w:basedOn w:val="style0"/>
    <w:next w:val="style30"/>
    <w:pPr>
      <w:numPr>
        <w:ilvl w:val="1"/>
        <w:numId w:val="1"/>
      </w:numPr>
      <w:spacing w:after="28" w:before="28" w:line="100" w:lineRule="atLeast"/>
      <w:contextualSpacing w:val="false"/>
      <w:outlineLvl w:val="1"/>
    </w:pPr>
    <w:rPr>
      <w:rFonts w:ascii="Times New Roman" w:cs="Times New Roman" w:eastAsia="Times New Roman" w:hAnsi="Times New Roman"/>
      <w:b/>
      <w:bCs/>
      <w:sz w:val="36"/>
      <w:szCs w:val="36"/>
      <w:lang w:eastAsia="sk-SK"/>
    </w:rPr>
  </w:style>
  <w:style w:styleId="style3" w:type="paragraph">
    <w:name w:val="Nadpis 3"/>
    <w:basedOn w:val="style0"/>
    <w:next w:val="style30"/>
    <w:pPr>
      <w:numPr>
        <w:ilvl w:val="2"/>
        <w:numId w:val="1"/>
      </w:numPr>
      <w:spacing w:after="28" w:before="28" w:line="100" w:lineRule="atLeast"/>
      <w:contextualSpacing w:val="false"/>
      <w:outlineLvl w:val="2"/>
    </w:pPr>
    <w:rPr>
      <w:rFonts w:ascii="Times New Roman" w:cs="Times New Roman" w:eastAsia="Times New Roman" w:hAnsi="Times New Roman"/>
      <w:b/>
      <w:bCs/>
      <w:sz w:val="27"/>
      <w:szCs w:val="27"/>
      <w:lang w:eastAsia="sk-SK"/>
    </w:rPr>
  </w:style>
  <w:style w:styleId="style4" w:type="paragraph">
    <w:name w:val="Nadpis 4"/>
    <w:basedOn w:val="style0"/>
    <w:next w:val="style30"/>
    <w:pPr>
      <w:numPr>
        <w:ilvl w:val="3"/>
        <w:numId w:val="1"/>
      </w:numPr>
      <w:spacing w:after="28" w:before="28" w:line="100" w:lineRule="atLeast"/>
      <w:contextualSpacing w:val="false"/>
      <w:outlineLvl w:val="3"/>
    </w:pPr>
    <w:rPr>
      <w:rFonts w:ascii="Times New Roman" w:cs="Times New Roman" w:eastAsia="Times New Roman" w:hAnsi="Times New Roman"/>
      <w:b/>
      <w:bCs/>
      <w:sz w:val="24"/>
      <w:szCs w:val="24"/>
      <w:lang w:eastAsia="sk-SK"/>
    </w:rPr>
  </w:style>
  <w:style w:styleId="style15" w:type="character">
    <w:name w:val="Default Paragraph Font"/>
    <w:next w:val="style15"/>
    <w:rPr/>
  </w:style>
  <w:style w:styleId="style16" w:type="character">
    <w:name w:val="Nadpis 2 Char"/>
    <w:basedOn w:val="style15"/>
    <w:next w:val="style16"/>
    <w:rPr>
      <w:rFonts w:ascii="Times New Roman" w:cs="Times New Roman" w:eastAsia="Times New Roman" w:hAnsi="Times New Roman"/>
      <w:b/>
      <w:bCs/>
      <w:sz w:val="36"/>
      <w:szCs w:val="36"/>
      <w:lang w:eastAsia="sk-SK"/>
    </w:rPr>
  </w:style>
  <w:style w:styleId="style17" w:type="character">
    <w:name w:val="Nadpis 3 Char"/>
    <w:basedOn w:val="style15"/>
    <w:next w:val="style17"/>
    <w:rPr>
      <w:rFonts w:ascii="Times New Roman" w:cs="Times New Roman" w:eastAsia="Times New Roman" w:hAnsi="Times New Roman"/>
      <w:b/>
      <w:bCs/>
      <w:sz w:val="27"/>
      <w:szCs w:val="27"/>
      <w:lang w:eastAsia="sk-SK"/>
    </w:rPr>
  </w:style>
  <w:style w:styleId="style18" w:type="character">
    <w:name w:val="Nadpis 4 Char"/>
    <w:basedOn w:val="style15"/>
    <w:next w:val="style18"/>
    <w:rPr>
      <w:rFonts w:ascii="Times New Roman" w:cs="Times New Roman" w:eastAsia="Times New Roman" w:hAnsi="Times New Roman"/>
      <w:b/>
      <w:bCs/>
      <w:sz w:val="24"/>
      <w:szCs w:val="24"/>
      <w:lang w:eastAsia="sk-SK"/>
    </w:rPr>
  </w:style>
  <w:style w:styleId="style19" w:type="character">
    <w:name w:val="Silné zvýraznenie"/>
    <w:basedOn w:val="style15"/>
    <w:next w:val="style19"/>
    <w:rPr>
      <w:b/>
      <w:bCs/>
    </w:rPr>
  </w:style>
  <w:style w:styleId="style20" w:type="character">
    <w:name w:val="Internetový odkaz"/>
    <w:basedOn w:val="style15"/>
    <w:next w:val="style20"/>
    <w:rPr>
      <w:color w:val="0000FF"/>
      <w:u w:val="single"/>
      <w:lang w:bidi="sk-SK" w:eastAsia="sk-SK" w:val="sk-SK"/>
    </w:rPr>
  </w:style>
  <w:style w:styleId="style21" w:type="character">
    <w:name w:val="Základný text Char"/>
    <w:basedOn w:val="style15"/>
    <w:next w:val="style21"/>
    <w:rPr>
      <w:rFonts w:ascii="Times New Roman" w:cs="Times New Roman" w:eastAsia="Times New Roman" w:hAnsi="Times New Roman"/>
      <w:sz w:val="24"/>
      <w:szCs w:val="20"/>
      <w:lang w:eastAsia="cs-CZ"/>
    </w:rPr>
  </w:style>
  <w:style w:styleId="style22" w:type="character">
    <w:name w:val="Font Style42"/>
    <w:next w:val="style22"/>
    <w:rPr>
      <w:rFonts w:ascii="Times New Roman" w:cs="Times New Roman" w:hAnsi="Times New Roman"/>
      <w:sz w:val="20"/>
      <w:szCs w:val="20"/>
    </w:rPr>
  </w:style>
  <w:style w:styleId="style23" w:type="character">
    <w:name w:val="green1"/>
    <w:basedOn w:val="style15"/>
    <w:next w:val="style23"/>
    <w:rPr>
      <w:color w:val="759F40"/>
    </w:rPr>
  </w:style>
  <w:style w:styleId="style24" w:type="character">
    <w:name w:val="Zarážka základného textu Char"/>
    <w:basedOn w:val="style15"/>
    <w:next w:val="style24"/>
    <w:rPr/>
  </w:style>
  <w:style w:styleId="style25" w:type="character">
    <w:name w:val="ListLabel 1"/>
    <w:next w:val="style25"/>
    <w:rPr>
      <w:sz w:val="20"/>
    </w:rPr>
  </w:style>
  <w:style w:styleId="style26" w:type="character">
    <w:name w:val="ListLabel 2"/>
    <w:next w:val="style26"/>
    <w:rPr>
      <w:rFonts w:cs="Times New Roman" w:eastAsia="Times New Roman"/>
      <w:color w:val="FF0000"/>
    </w:rPr>
  </w:style>
  <w:style w:styleId="style27" w:type="character">
    <w:name w:val="ListLabel 3"/>
    <w:next w:val="style27"/>
    <w:rPr>
      <w:rFonts w:cs="Times New Roman" w:eastAsia="Times New Roman"/>
    </w:rPr>
  </w:style>
  <w:style w:styleId="style28" w:type="character">
    <w:name w:val="ListLabel 4"/>
    <w:next w:val="style28"/>
    <w:rPr>
      <w:rFonts w:cs="Courier New"/>
    </w:rPr>
  </w:style>
  <w:style w:styleId="style29" w:type="paragraph">
    <w:name w:val="Nadpis"/>
    <w:basedOn w:val="style0"/>
    <w:next w:val="style30"/>
    <w:pPr>
      <w:keepNext/>
      <w:spacing w:after="120" w:before="240"/>
      <w:contextualSpacing w:val="false"/>
    </w:pPr>
    <w:rPr>
      <w:rFonts w:ascii="Arial" w:cs="Arial" w:eastAsia="Microsoft YaHei" w:hAnsi="Arial"/>
      <w:sz w:val="28"/>
      <w:szCs w:val="28"/>
    </w:rPr>
  </w:style>
  <w:style w:styleId="style30" w:type="paragraph">
    <w:name w:val="Telo textu"/>
    <w:basedOn w:val="style0"/>
    <w:next w:val="style30"/>
    <w:pPr>
      <w:overflowPunct w:val="true"/>
      <w:spacing w:after="0" w:before="0" w:line="360" w:lineRule="auto"/>
      <w:contextualSpacing w:val="false"/>
      <w:jc w:val="both"/>
      <w:textAlignment w:val="baseline"/>
    </w:pPr>
    <w:rPr>
      <w:rFonts w:ascii="Times New Roman" w:cs="Times New Roman" w:eastAsia="Times New Roman" w:hAnsi="Times New Roman"/>
      <w:sz w:val="24"/>
      <w:szCs w:val="20"/>
      <w:lang w:eastAsia="cs-CZ"/>
    </w:rPr>
  </w:style>
  <w:style w:styleId="style31" w:type="paragraph">
    <w:name w:val="Zoznam"/>
    <w:basedOn w:val="style30"/>
    <w:next w:val="style31"/>
    <w:pPr/>
    <w:rPr>
      <w:rFonts w:cs="Arial"/>
    </w:rPr>
  </w:style>
  <w:style w:styleId="style32" w:type="paragraph">
    <w:name w:val="Popis"/>
    <w:basedOn w:val="style0"/>
    <w:next w:val="style32"/>
    <w:pPr>
      <w:suppressLineNumbers/>
      <w:spacing w:after="120" w:before="120"/>
      <w:contextualSpacing w:val="false"/>
    </w:pPr>
    <w:rPr>
      <w:rFonts w:cs="Arial"/>
      <w:i/>
      <w:iCs/>
      <w:sz w:val="24"/>
      <w:szCs w:val="24"/>
    </w:rPr>
  </w:style>
  <w:style w:styleId="style33" w:type="paragraph">
    <w:name w:val="Index"/>
    <w:basedOn w:val="style0"/>
    <w:next w:val="style33"/>
    <w:pPr>
      <w:suppressLineNumbers/>
    </w:pPr>
    <w:rPr>
      <w:rFonts w:cs="Arial"/>
    </w:rPr>
  </w:style>
  <w:style w:styleId="style34" w:type="paragraph">
    <w:name w:val="Normal (Web)"/>
    <w:basedOn w:val="style0"/>
    <w:next w:val="style34"/>
    <w:pPr>
      <w:spacing w:after="28" w:before="28" w:line="100" w:lineRule="atLeast"/>
      <w:contextualSpacing w:val="false"/>
    </w:pPr>
    <w:rPr>
      <w:rFonts w:ascii="Times New Roman" w:cs="Times New Roman" w:eastAsia="Times New Roman" w:hAnsi="Times New Roman"/>
      <w:sz w:val="24"/>
      <w:szCs w:val="24"/>
      <w:lang w:eastAsia="sk-SK"/>
    </w:rPr>
  </w:style>
  <w:style w:styleId="style35" w:type="paragraph">
    <w:name w:val="List Paragraph"/>
    <w:basedOn w:val="style0"/>
    <w:next w:val="style35"/>
    <w:pPr>
      <w:spacing w:after="200" w:before="0"/>
      <w:ind w:hanging="0" w:left="720" w:right="0"/>
      <w:contextualSpacing/>
    </w:pPr>
    <w:rPr/>
  </w:style>
  <w:style w:styleId="style36" w:type="paragraph">
    <w:name w:val="Normal"/>
    <w:next w:val="style36"/>
    <w:pPr>
      <w:widowControl/>
      <w:tabs/>
      <w:suppressAutoHyphens w:val="true"/>
      <w:spacing w:after="0" w:before="0" w:line="100" w:lineRule="atLeast"/>
      <w:contextualSpacing w:val="false"/>
    </w:pPr>
    <w:rPr>
      <w:rFonts w:ascii="Arial" w:cs="Arial" w:eastAsia="Calibri" w:hAnsi="Arial"/>
      <w:color w:val="000000"/>
      <w:sz w:val="24"/>
      <w:szCs w:val="24"/>
      <w:lang w:bidi="ar-SA" w:eastAsia="sk-SK" w:val="sk-SK"/>
    </w:rPr>
  </w:style>
  <w:style w:styleId="style37" w:type="paragraph">
    <w:name w:val="Odsadenie tela textu"/>
    <w:basedOn w:val="style0"/>
    <w:next w:val="style37"/>
    <w:pPr>
      <w:spacing w:after="120" w:before="0"/>
      <w:ind w:hanging="0" w:left="283" w:right="0"/>
      <w:contextualSpacing w:val="false"/>
    </w:pPr>
    <w:rPr/>
  </w:style>
  <w:style w:styleId="style38" w:type="paragraph">
    <w:name w:val="Obyčajný text1"/>
    <w:basedOn w:val="style0"/>
    <w:next w:val="style38"/>
    <w:pPr>
      <w:spacing w:after="0" w:before="0" w:line="100" w:lineRule="atLeast"/>
      <w:contextualSpacing w:val="false"/>
    </w:pPr>
    <w:rPr>
      <w:rFonts w:ascii="Courier New" w:cs="Wingdings" w:eastAsia="Times New Roman" w:hAnsi="Courier New"/>
      <w:sz w:val="20"/>
      <w:szCs w:val="20"/>
      <w:lang w:eastAsia="ar-SA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Microsoft Office Word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2019-06-18T06:44:00.00Z</dcterms:created>
  <dc:creator>kerekesova</dc:creator>
  <cp:lastModifiedBy>kerekesova</cp:lastModifiedBy>
  <cp:lastPrinted>2019-03-19T08:21:00.00Z</cp:lastPrinted>
  <dcterms:modified xsi:type="dcterms:W3CDTF">2019-06-18T06:44:00.00Z</dcterms:modified>
  <cp:revision>2</cp:revision>
</cp:coreProperties>
</file>